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086" w:rsidRPr="00D342FB" w:rsidRDefault="00315086" w:rsidP="00315086">
      <w:pPr>
        <w:jc w:val="center"/>
        <w:rPr>
          <w:b/>
          <w:bCs/>
          <w:sz w:val="48"/>
          <w:szCs w:val="48"/>
        </w:rPr>
      </w:pPr>
      <w:r w:rsidRPr="00D342FB">
        <w:rPr>
          <w:b/>
          <w:bCs/>
          <w:sz w:val="48"/>
          <w:szCs w:val="48"/>
          <w:cs/>
        </w:rPr>
        <w:t>คอนโดมิเนียมสมบูรณ์แบบริมแม่น้ำเจ้าพระยา</w:t>
      </w:r>
    </w:p>
    <w:p w:rsidR="00670484" w:rsidRPr="00D342FB" w:rsidRDefault="00315086" w:rsidP="00315086">
      <w:pPr>
        <w:jc w:val="center"/>
        <w:rPr>
          <w:b/>
          <w:bCs/>
          <w:sz w:val="28"/>
        </w:rPr>
      </w:pPr>
      <w:r w:rsidRPr="00D342FB">
        <w:rPr>
          <w:b/>
          <w:bCs/>
          <w:sz w:val="28"/>
        </w:rPr>
        <w:t>The Star Estate @Rama 3</w:t>
      </w:r>
    </w:p>
    <w:p w:rsidR="00D342FB" w:rsidRPr="00315086" w:rsidRDefault="00D342FB" w:rsidP="00D342FB">
      <w:pPr>
        <w:jc w:val="center"/>
        <w:rPr>
          <w:sz w:val="36"/>
          <w:szCs w:val="36"/>
        </w:rPr>
      </w:pPr>
      <w:r>
        <w:object w:dxaOrig="6096" w:dyaOrig="30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4.5pt;height:152.25pt" o:ole="">
            <v:imagedata r:id="rId7" o:title=""/>
          </v:shape>
          <o:OLEObject Type="Embed" ProgID="Photoshop.Image.10" ShapeID="_x0000_i1025" DrawAspect="Content" ObjectID="_1377265883" r:id="rId8">
            <o:FieldCodes>\s</o:FieldCodes>
          </o:OLEObject>
        </w:object>
      </w:r>
    </w:p>
    <w:p w:rsidR="00315086" w:rsidRPr="00315086" w:rsidRDefault="00315086" w:rsidP="00315086">
      <w:r w:rsidRPr="00315086">
        <w:drawing>
          <wp:inline distT="0" distB="0" distL="0" distR="0">
            <wp:extent cx="3562350" cy="295275"/>
            <wp:effectExtent l="19050" t="0" r="0" b="0"/>
            <wp:docPr id="1" name="Picture 1" descr="สำนักงานขายเปิดทำการทุกวัน : 9.00-18.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สำนักงานขายเปิดทำการทุกวัน : 9.00-18.0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086" w:rsidRDefault="00315086" w:rsidP="00315086">
      <w:r w:rsidRPr="00315086">
        <w:rPr>
          <w:cs/>
        </w:rPr>
        <w:t>เพียงผ่านพ้นจากประตูทางเข้าที่ตกแต่งด้วยหินแกรนิต และโคนแท่นหินผิวทราย คุณก็จะได้พบกับบรรยากาศแบบทรอปิคัล ที่ช่วยให้ผ่อนคลายในทุกสัมผัส พร้อมปลดปล่อยความเหนื่อยล้าในสังคมที่เร่งรีบ</w:t>
      </w:r>
      <w:r w:rsidRPr="00315086">
        <w:t> </w:t>
      </w:r>
      <w:r>
        <w:t xml:space="preserve">  </w:t>
      </w:r>
      <w:r>
        <w:br/>
      </w:r>
      <w:r w:rsidRPr="00315086">
        <w:rPr>
          <w:cs/>
        </w:rPr>
        <w:t xml:space="preserve">เริ่มต้นที่ส่วน </w:t>
      </w:r>
      <w:r w:rsidRPr="00315086">
        <w:t xml:space="preserve">Open Lobby </w:t>
      </w:r>
      <w:r w:rsidRPr="00315086">
        <w:rPr>
          <w:cs/>
        </w:rPr>
        <w:t xml:space="preserve">ที่ให้คุณรู้สึกโปร่ง โล่ง สบาย เหมือนอยู่ท่ามกลางธรรมชาติ พร้อมสัมผัสความร่มรื่นของสวนสวย และสระว่ายน้ำขนาดใหญ่ สไตล์ทรอปิคัล ที่สวนชั้น </w:t>
      </w:r>
      <w:r w:rsidRPr="00315086">
        <w:t xml:space="preserve">11 13 </w:t>
      </w:r>
      <w:r w:rsidRPr="00315086">
        <w:rPr>
          <w:cs/>
        </w:rPr>
        <w:t xml:space="preserve">และ </w:t>
      </w:r>
      <w:r w:rsidRPr="00315086">
        <w:t xml:space="preserve">15 </w:t>
      </w:r>
      <w:r w:rsidRPr="00315086">
        <w:rPr>
          <w:cs/>
        </w:rPr>
        <w:t xml:space="preserve">คุณสามารถพักผ่อนสูดอากาศบริสุทธิ์ พร้อมชมทัศนียภาพอันงดงามของแม่น้ำเจ้าพระยา สะพานแขวนวงแหวนอุตสาหกรรม และสะพานแขวนพระราม </w:t>
      </w:r>
      <w:r w:rsidRPr="00315086">
        <w:t xml:space="preserve">9 </w:t>
      </w:r>
      <w:r w:rsidRPr="00315086">
        <w:rPr>
          <w:cs/>
        </w:rPr>
        <w:t xml:space="preserve">ได้อย่างใกล้ชิด เต็มตา สะดวกสบายในการเดินทางเพียง </w:t>
      </w:r>
      <w:r w:rsidRPr="00315086">
        <w:t xml:space="preserve">15 </w:t>
      </w:r>
      <w:r w:rsidRPr="00315086">
        <w:rPr>
          <w:cs/>
        </w:rPr>
        <w:t xml:space="preserve">นาที ให้คุณเดินทางเข้าสู่ถนนสายธุรกิจ สีลม </w:t>
      </w:r>
      <w:r w:rsidRPr="00315086">
        <w:t xml:space="preserve">– </w:t>
      </w:r>
      <w:r w:rsidRPr="00315086">
        <w:rPr>
          <w:cs/>
        </w:rPr>
        <w:t xml:space="preserve">สาทร พร้อมจุดขึ้นลงทางด่วนถึง </w:t>
      </w:r>
      <w:r w:rsidRPr="00315086">
        <w:t xml:space="preserve">2 </w:t>
      </w:r>
      <w:r w:rsidRPr="00315086">
        <w:rPr>
          <w:cs/>
        </w:rPr>
        <w:t xml:space="preserve">จุด สถานี </w:t>
      </w:r>
      <w:r w:rsidRPr="00315086">
        <w:t xml:space="preserve">BRT </w:t>
      </w:r>
      <w:r w:rsidRPr="00315086">
        <w:rPr>
          <w:cs/>
        </w:rPr>
        <w:t xml:space="preserve">หน้าโครงการ และ </w:t>
      </w:r>
      <w:r w:rsidRPr="00315086">
        <w:t xml:space="preserve">SHUTTER BUS </w:t>
      </w:r>
      <w:r w:rsidRPr="00315086">
        <w:rPr>
          <w:cs/>
        </w:rPr>
        <w:t xml:space="preserve">เชื่อมต่อ สถานี </w:t>
      </w:r>
      <w:r w:rsidRPr="00315086">
        <w:t xml:space="preserve">BTS </w:t>
      </w:r>
      <w:r w:rsidRPr="00315086">
        <w:rPr>
          <w:cs/>
        </w:rPr>
        <w:t>ช่องนนทรี ทำให้การเดินทางของคุณง่ายดังใจคิด</w:t>
      </w:r>
      <w:r>
        <w:br/>
      </w:r>
      <w:r w:rsidRPr="00315086">
        <w:rPr>
          <w:cs/>
        </w:rPr>
        <w:t xml:space="preserve">และทั้งหมดนี้ก็คือ </w:t>
      </w:r>
      <w:r w:rsidRPr="00315086">
        <w:t>“</w:t>
      </w:r>
      <w:r w:rsidRPr="00315086">
        <w:rPr>
          <w:cs/>
        </w:rPr>
        <w:t>ความสมบูรณ์แบบของชีวิตที่อบอุ่น</w:t>
      </w:r>
      <w:r w:rsidRPr="00315086">
        <w:t xml:space="preserve">” </w:t>
      </w:r>
      <w:r w:rsidRPr="00315086">
        <w:rPr>
          <w:cs/>
        </w:rPr>
        <w:t xml:space="preserve">ภายใต้บ้านหลังใหม่ </w:t>
      </w:r>
      <w:r w:rsidRPr="00315086">
        <w:t xml:space="preserve">THE STAR EASTATE </w:t>
      </w:r>
    </w:p>
    <w:p w:rsidR="00D342FB" w:rsidRPr="00D342FB" w:rsidRDefault="00D342FB" w:rsidP="00D342FB">
      <w:pPr>
        <w:rPr>
          <w:rFonts w:hint="cs"/>
          <w:b/>
          <w:bCs/>
        </w:rPr>
      </w:pPr>
      <w:r w:rsidRPr="00D342FB">
        <w:rPr>
          <w:rFonts w:hint="cs"/>
          <w:b/>
          <w:bCs/>
          <w:cs/>
        </w:rPr>
        <w:t>สิ่งอำนวยความสะดวก</w:t>
      </w:r>
    </w:p>
    <w:p w:rsidR="00D342FB" w:rsidRPr="00315086" w:rsidRDefault="00D342FB" w:rsidP="00315086">
      <w:r w:rsidRPr="00D342FB">
        <w:rPr>
          <w:rFonts w:hint="cs"/>
          <w:cs/>
        </w:rPr>
        <w:t xml:space="preserve">- </w:t>
      </w:r>
      <w:r w:rsidRPr="00D342FB">
        <w:rPr>
          <w:cs/>
        </w:rPr>
        <w:t xml:space="preserve">สถานี </w:t>
      </w:r>
      <w:r w:rsidRPr="00D342FB">
        <w:t xml:space="preserve">BRT </w:t>
      </w:r>
      <w:r w:rsidRPr="00D342FB">
        <w:rPr>
          <w:cs/>
        </w:rPr>
        <w:t>ผ่านหน้าโครงการ</w:t>
      </w:r>
      <w:r w:rsidRPr="00D342FB">
        <w:br/>
      </w:r>
      <w:r w:rsidRPr="00D342FB">
        <w:rPr>
          <w:rFonts w:hint="cs"/>
          <w:cs/>
        </w:rPr>
        <w:t xml:space="preserve">- </w:t>
      </w:r>
      <w:r w:rsidRPr="00D342FB">
        <w:rPr>
          <w:cs/>
        </w:rPr>
        <w:t xml:space="preserve">สระว่ายน้ำ ขนาด </w:t>
      </w:r>
      <w:r w:rsidRPr="00D342FB">
        <w:t xml:space="preserve">12x25 </w:t>
      </w:r>
      <w:r w:rsidRPr="00D342FB">
        <w:rPr>
          <w:cs/>
        </w:rPr>
        <w:t>เมตร</w:t>
      </w:r>
      <w:r w:rsidRPr="00D342FB">
        <w:t xml:space="preserve">  </w:t>
      </w:r>
      <w:r w:rsidRPr="00D342FB">
        <w:rPr>
          <w:cs/>
        </w:rPr>
        <w:t>สระว่ายน้ำเด็ก ขนาด  </w:t>
      </w:r>
      <w:r w:rsidRPr="00D342FB">
        <w:t xml:space="preserve">4x6 </w:t>
      </w:r>
      <w:r w:rsidRPr="00D342FB">
        <w:rPr>
          <w:cs/>
        </w:rPr>
        <w:t>เมตร</w:t>
      </w:r>
      <w:r w:rsidRPr="00D342FB">
        <w:br/>
      </w:r>
      <w:r w:rsidRPr="00D342FB">
        <w:rPr>
          <w:rFonts w:hint="cs"/>
          <w:cs/>
        </w:rPr>
        <w:t xml:space="preserve">- </w:t>
      </w:r>
      <w:r w:rsidRPr="00D342FB">
        <w:rPr>
          <w:cs/>
        </w:rPr>
        <w:t>ฟิตเนส ซาวด์น่า</w:t>
      </w:r>
      <w:r w:rsidRPr="00D342FB">
        <w:br/>
      </w:r>
      <w:r w:rsidRPr="00D342FB">
        <w:rPr>
          <w:rFonts w:hint="cs"/>
          <w:cs/>
        </w:rPr>
        <w:t xml:space="preserve">- </w:t>
      </w:r>
      <w:r w:rsidRPr="00D342FB">
        <w:rPr>
          <w:cs/>
        </w:rPr>
        <w:t xml:space="preserve">สนามเด็กเล่น ชั้น </w:t>
      </w:r>
      <w:r w:rsidRPr="00D342FB">
        <w:t>5</w:t>
      </w:r>
      <w:r w:rsidRPr="00D342FB">
        <w:br/>
      </w:r>
      <w:r w:rsidRPr="00D342FB">
        <w:rPr>
          <w:rFonts w:hint="cs"/>
          <w:cs/>
        </w:rPr>
        <w:t xml:space="preserve">- </w:t>
      </w:r>
      <w:r w:rsidRPr="00D342FB">
        <w:rPr>
          <w:cs/>
        </w:rPr>
        <w:t>สวนลอยฟ้าชั้น  </w:t>
      </w:r>
      <w:r w:rsidRPr="00D342FB">
        <w:t xml:space="preserve">11, 12A, 15 </w:t>
      </w:r>
      <w:r w:rsidRPr="00D342FB">
        <w:rPr>
          <w:cs/>
        </w:rPr>
        <w:t xml:space="preserve">และ </w:t>
      </w:r>
      <w:r w:rsidRPr="00D342FB">
        <w:t>17</w:t>
      </w:r>
      <w:r w:rsidRPr="00D342FB">
        <w:br/>
      </w:r>
      <w:r w:rsidRPr="00D342FB">
        <w:rPr>
          <w:rFonts w:hint="cs"/>
          <w:cs/>
        </w:rPr>
        <w:t xml:space="preserve">- </w:t>
      </w:r>
      <w:r w:rsidRPr="00D342FB">
        <w:rPr>
          <w:cs/>
        </w:rPr>
        <w:t>อินเตอร์เน็ทความเร็วสูง (</w:t>
      </w:r>
      <w:r w:rsidRPr="00D342FB">
        <w:t>ADSL) </w:t>
      </w:r>
      <w:r w:rsidRPr="00D342FB">
        <w:br/>
      </w:r>
      <w:r w:rsidRPr="00D342FB">
        <w:rPr>
          <w:rFonts w:hint="cs"/>
          <w:cs/>
        </w:rPr>
        <w:t xml:space="preserve">- </w:t>
      </w:r>
      <w:r w:rsidRPr="00D342FB">
        <w:rPr>
          <w:cs/>
        </w:rPr>
        <w:t xml:space="preserve">ระบบโทรทัศน์วงจรปิดและระบบ รักษาความปลอดภัย </w:t>
      </w:r>
      <w:r w:rsidRPr="00D342FB">
        <w:t xml:space="preserve">24 </w:t>
      </w:r>
      <w:r w:rsidRPr="00D342FB">
        <w:rPr>
          <w:cs/>
        </w:rPr>
        <w:t>ชั่วโม</w:t>
      </w:r>
      <w:r w:rsidRPr="00D342FB">
        <w:rPr>
          <w:rFonts w:hint="cs"/>
          <w:cs/>
        </w:rPr>
        <w:t>ง</w:t>
      </w:r>
    </w:p>
    <w:sectPr w:rsidR="00D342FB" w:rsidRPr="00315086" w:rsidSect="00BC4721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213" w:rsidRDefault="00841213" w:rsidP="00D342FB">
      <w:pPr>
        <w:spacing w:after="0" w:line="240" w:lineRule="auto"/>
      </w:pPr>
      <w:r>
        <w:separator/>
      </w:r>
    </w:p>
  </w:endnote>
  <w:endnote w:type="continuationSeparator" w:id="1">
    <w:p w:rsidR="00841213" w:rsidRDefault="00841213" w:rsidP="00D34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2FB" w:rsidRDefault="00D342FB" w:rsidP="00D342FB">
    <w:pPr>
      <w:pStyle w:val="ab"/>
      <w:jc w:val="right"/>
      <w:rPr>
        <w:rFonts w:hint="cs"/>
      </w:rPr>
    </w:pPr>
    <w:r>
      <w:rPr>
        <w:rFonts w:hint="cs"/>
        <w:cs/>
      </w:rPr>
      <w:t>นส. จันจิรา เจนณรงค์ 12</w:t>
    </w:r>
  </w:p>
  <w:p w:rsidR="00D342FB" w:rsidRDefault="00D342FB" w:rsidP="00D342FB">
    <w:pPr>
      <w:pStyle w:val="ab"/>
      <w:jc w:val="right"/>
      <w:rPr>
        <w:rFonts w:hint="cs"/>
        <w:cs/>
      </w:rPr>
    </w:pPr>
    <w:r>
      <w:rPr>
        <w:rFonts w:hint="cs"/>
        <w:cs/>
      </w:rPr>
      <w:t>นส. ปาระมี บูรณ์พิภพกูล 20</w:t>
    </w:r>
  </w:p>
  <w:p w:rsidR="00D342FB" w:rsidRDefault="00D342F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213" w:rsidRDefault="00841213" w:rsidP="00D342FB">
      <w:pPr>
        <w:spacing w:after="0" w:line="240" w:lineRule="auto"/>
      </w:pPr>
      <w:r>
        <w:separator/>
      </w:r>
    </w:p>
  </w:footnote>
  <w:footnote w:type="continuationSeparator" w:id="1">
    <w:p w:rsidR="00841213" w:rsidRDefault="00841213" w:rsidP="00D342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79787A"/>
    <w:multiLevelType w:val="hybridMultilevel"/>
    <w:tmpl w:val="86BA2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FC6BA9"/>
    <w:multiLevelType w:val="hybridMultilevel"/>
    <w:tmpl w:val="EC66BE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5127D"/>
    <w:multiLevelType w:val="hybridMultilevel"/>
    <w:tmpl w:val="D5129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315086"/>
    <w:rsid w:val="002305D6"/>
    <w:rsid w:val="00315086"/>
    <w:rsid w:val="003915D1"/>
    <w:rsid w:val="00841213"/>
    <w:rsid w:val="00B80295"/>
    <w:rsid w:val="00BC4721"/>
    <w:rsid w:val="00D34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7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315086"/>
  </w:style>
  <w:style w:type="character" w:customStyle="1" w:styleId="apple-converted-space">
    <w:name w:val="apple-converted-space"/>
    <w:basedOn w:val="a0"/>
    <w:rsid w:val="00315086"/>
  </w:style>
  <w:style w:type="paragraph" w:styleId="a3">
    <w:name w:val="No Spacing"/>
    <w:uiPriority w:val="1"/>
    <w:qFormat/>
    <w:rsid w:val="00315086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315086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customStyle="1" w:styleId="txtformtinypadding-left">
    <w:name w:val="txtformtinypadding-left"/>
    <w:basedOn w:val="a"/>
    <w:rsid w:val="00315086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31508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315086"/>
    <w:rPr>
      <w:rFonts w:ascii="Tahoma" w:hAnsi="Tahoma" w:cs="Angsana New"/>
      <w:sz w:val="16"/>
      <w:szCs w:val="20"/>
    </w:rPr>
  </w:style>
  <w:style w:type="paragraph" w:styleId="a7">
    <w:name w:val="List Paragraph"/>
    <w:basedOn w:val="a"/>
    <w:uiPriority w:val="34"/>
    <w:qFormat/>
    <w:rsid w:val="00315086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D342FB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342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หัวกระดาษ อักขระ"/>
    <w:basedOn w:val="a0"/>
    <w:link w:val="a9"/>
    <w:uiPriority w:val="99"/>
    <w:rsid w:val="00D342FB"/>
  </w:style>
  <w:style w:type="paragraph" w:styleId="ab">
    <w:name w:val="footer"/>
    <w:basedOn w:val="a"/>
    <w:link w:val="ac"/>
    <w:uiPriority w:val="99"/>
    <w:unhideWhenUsed/>
    <w:rsid w:val="00D342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c">
    <w:name w:val="ท้ายกระดาษ อักขระ"/>
    <w:basedOn w:val="a0"/>
    <w:link w:val="ab"/>
    <w:uiPriority w:val="99"/>
    <w:rsid w:val="00D342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iLLUSiON Group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Personal</cp:lastModifiedBy>
  <cp:revision>1</cp:revision>
  <dcterms:created xsi:type="dcterms:W3CDTF">2011-09-11T09:42:00Z</dcterms:created>
  <dcterms:modified xsi:type="dcterms:W3CDTF">2011-09-11T10:05:00Z</dcterms:modified>
</cp:coreProperties>
</file>